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69CC61">
      <w:pPr>
        <w:rPr>
          <w:rFonts w:ascii="仿宋" w:hAnsi="仿宋" w:eastAsia="仿宋" w:cs="仿宋"/>
          <w:b/>
          <w:bCs/>
          <w:color w:val="auto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附件一</w:t>
      </w:r>
    </w:p>
    <w:p w14:paraId="42EBF9B5">
      <w:pPr>
        <w:pStyle w:val="4"/>
        <w:bidi w:val="0"/>
        <w:jc w:val="center"/>
      </w:pPr>
      <w:r>
        <w:rPr>
          <w:rFonts w:hint="eastAsia"/>
          <w:lang w:val="en-US" w:eastAsia="zh-CN"/>
        </w:rPr>
        <w:t>响应</w:t>
      </w:r>
      <w:r>
        <w:rPr>
          <w:rFonts w:hint="eastAsia"/>
        </w:rPr>
        <w:t>报价表</w:t>
      </w:r>
    </w:p>
    <w:p w14:paraId="6CB23341">
      <w:pPr>
        <w:pStyle w:val="8"/>
        <w:widowControl/>
        <w:shd w:val="clear" w:color="auto" w:fill="FFFFFF"/>
        <w:spacing w:before="0" w:beforeAutospacing="0" w:after="0" w:afterAutospacing="0" w:line="360" w:lineRule="atLeast"/>
        <w:rPr>
          <w:rFonts w:ascii="微软雅黑" w:hAnsi="微软雅黑" w:eastAsia="微软雅黑" w:cs="微软雅黑"/>
          <w:color w:val="5A5A5A"/>
        </w:rPr>
      </w:pPr>
      <w:r>
        <w:rPr>
          <w:rStyle w:val="11"/>
          <w:rFonts w:hint="eastAsia" w:ascii="宋体" w:hAnsi="宋体" w:cs="宋体"/>
          <w:bCs/>
          <w:color w:val="5A5A5A"/>
          <w:shd w:val="clear" w:color="auto" w:fill="FFFFFF"/>
        </w:rPr>
        <w:t>项目名称：武汉市工程科学技术研究院有限公司企业资质认定代办服务项目</w:t>
      </w:r>
    </w:p>
    <w:tbl>
      <w:tblPr>
        <w:tblStyle w:val="9"/>
        <w:tblW w:w="8516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1"/>
        <w:gridCol w:w="2907"/>
        <w:gridCol w:w="1710"/>
        <w:gridCol w:w="2308"/>
      </w:tblGrid>
      <w:tr w14:paraId="2A9F3C4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5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B22FAE">
            <w:pPr>
              <w:pStyle w:val="8"/>
              <w:widowControl/>
              <w:spacing w:before="0" w:beforeAutospacing="0" w:after="0" w:afterAutospacing="0" w:line="36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cs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供应商名称</w:t>
            </w:r>
          </w:p>
        </w:tc>
        <w:tc>
          <w:tcPr>
            <w:tcW w:w="692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 w14:paraId="1D8FA614">
            <w:pPr>
              <w:widowControl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6179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59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1A29FD8">
            <w:pPr>
              <w:pStyle w:val="8"/>
              <w:widowControl/>
              <w:spacing w:before="0" w:beforeAutospacing="0" w:after="0" w:afterAutospacing="0" w:line="36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cs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报价范围</w:t>
            </w:r>
          </w:p>
        </w:tc>
        <w:tc>
          <w:tcPr>
            <w:tcW w:w="6925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90A00EA">
            <w:pPr>
              <w:pStyle w:val="8"/>
              <w:widowControl/>
              <w:spacing w:before="0" w:beforeAutospacing="0" w:after="0" w:afterAutospacing="0" w:line="360" w:lineRule="atLeast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综合包干总价</w:t>
            </w:r>
          </w:p>
        </w:tc>
      </w:tr>
      <w:tr w14:paraId="7AF94E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95" w:hRule="atLeast"/>
        </w:trPr>
        <w:tc>
          <w:tcPr>
            <w:tcW w:w="1591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4ED3F9">
            <w:pPr>
              <w:pStyle w:val="8"/>
              <w:widowControl/>
              <w:spacing w:before="0" w:beforeAutospacing="0" w:after="0" w:afterAutospacing="0" w:line="36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cs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报价</w:t>
            </w:r>
          </w:p>
          <w:p w14:paraId="607015D2">
            <w:pPr>
              <w:pStyle w:val="8"/>
              <w:widowControl/>
              <w:spacing w:before="0" w:beforeAutospacing="0" w:after="0" w:afterAutospacing="0" w:line="36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cs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（详见备注说明）</w:t>
            </w:r>
          </w:p>
        </w:tc>
        <w:tc>
          <w:tcPr>
            <w:tcW w:w="69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E3BFC8">
            <w:pPr>
              <w:pStyle w:val="8"/>
              <w:widowControl/>
              <w:spacing w:before="0" w:beforeAutospacing="0" w:after="0" w:afterAutospacing="0" w:line="360" w:lineRule="atLeast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人民币小写：</w:t>
            </w:r>
          </w:p>
          <w:p w14:paraId="0C0A1D0D">
            <w:pPr>
              <w:pStyle w:val="8"/>
              <w:widowControl/>
              <w:spacing w:before="0" w:beforeAutospacing="0" w:after="0" w:afterAutospacing="0" w:line="360" w:lineRule="atLeas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人民币大写：</w:t>
            </w:r>
            <w:r>
              <w:rPr>
                <w:rFonts w:hint="eastAsia" w:ascii="宋体" w:hAnsi="宋体" w:cs="宋体"/>
                <w:color w:val="000000" w:themeColor="text1"/>
                <w:u w:val="single"/>
                <w14:textFill>
                  <w14:solidFill>
                    <w14:schemeClr w14:val="tx1"/>
                  </w14:solidFill>
                </w14:textFill>
              </w:rPr>
              <w:t>                      </w:t>
            </w:r>
          </w:p>
        </w:tc>
      </w:tr>
      <w:tr w14:paraId="4B8999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0" w:hRule="atLeast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610F1D">
            <w:pPr>
              <w:pStyle w:val="8"/>
              <w:widowControl/>
              <w:spacing w:before="0" w:beforeAutospacing="0" w:after="0" w:afterAutospacing="0" w:line="360" w:lineRule="atLeast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cs="宋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备注说明</w:t>
            </w:r>
          </w:p>
        </w:tc>
        <w:tc>
          <w:tcPr>
            <w:tcW w:w="69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 w14:paraId="489CA324">
            <w:pPr>
              <w:widowControl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49890A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AE33C2">
            <w:pPr>
              <w:pStyle w:val="8"/>
              <w:widowControl/>
              <w:spacing w:before="0" w:beforeAutospacing="0" w:after="0" w:afterAutospacing="0" w:line="360" w:lineRule="atLeast"/>
              <w:jc w:val="center"/>
              <w:rPr>
                <w:rStyle w:val="11"/>
                <w:rFonts w:hint="eastAsia" w:ascii="宋体" w:hAnsi="宋体" w:eastAsia="宋体"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cs="宋体"/>
                <w:b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2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C646867">
            <w:pPr>
              <w:widowControl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48E2AA0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Cs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FD2F680">
            <w:pPr>
              <w:widowControl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21DC46F">
      <w:pPr>
        <w:pStyle w:val="8"/>
        <w:widowControl/>
        <w:shd w:val="clear" w:color="auto" w:fill="FFFFFF"/>
        <w:spacing w:before="0" w:beforeAutospacing="0" w:after="0" w:afterAutospacing="0" w:line="360" w:lineRule="atLeast"/>
        <w:rPr>
          <w:rFonts w:ascii="微软雅黑" w:hAnsi="微软雅黑" w:eastAsia="微软雅黑" w:cs="微软雅黑"/>
          <w:color w:val="5A5A5A"/>
        </w:rPr>
      </w:pPr>
      <w:r>
        <w:rPr>
          <w:rFonts w:hint="eastAsia" w:ascii="微软雅黑" w:hAnsi="微软雅黑" w:eastAsia="微软雅黑" w:cs="微软雅黑"/>
          <w:color w:val="5A5A5A"/>
          <w:shd w:val="clear" w:color="auto" w:fill="FFFFFF"/>
        </w:rPr>
        <w:t> </w:t>
      </w:r>
    </w:p>
    <w:p w14:paraId="1F2C7600">
      <w:pPr>
        <w:pStyle w:val="8"/>
        <w:widowControl/>
        <w:shd w:val="clear" w:color="auto" w:fill="FFFFFF"/>
        <w:spacing w:before="0" w:beforeAutospacing="0" w:after="0" w:afterAutospacing="0" w:line="360" w:lineRule="atLeast"/>
        <w:rPr>
          <w:rFonts w:ascii="微软雅黑" w:hAnsi="微软雅黑" w:eastAsia="微软雅黑" w:cs="微软雅黑"/>
          <w:color w:val="5A5A5A"/>
        </w:rPr>
      </w:pPr>
      <w:r>
        <w:rPr>
          <w:rStyle w:val="11"/>
          <w:rFonts w:hint="eastAsia" w:ascii="宋体" w:hAnsi="宋体" w:cs="宋体"/>
          <w:bCs/>
          <w:color w:val="5A5A5A"/>
          <w:shd w:val="clear" w:color="auto" w:fill="FFFFFF"/>
        </w:rPr>
        <w:t>供应商公章：</w:t>
      </w:r>
    </w:p>
    <w:p w14:paraId="47F3F1D4">
      <w:pPr>
        <w:pStyle w:val="8"/>
        <w:widowControl/>
        <w:shd w:val="clear" w:color="auto" w:fill="FFFFFF"/>
        <w:spacing w:before="0" w:beforeAutospacing="0" w:after="0" w:afterAutospacing="0" w:line="360" w:lineRule="atLeast"/>
        <w:jc w:val="right"/>
        <w:rPr>
          <w:rFonts w:ascii="微软雅黑" w:hAnsi="微软雅黑" w:eastAsia="微软雅黑" w:cs="微软雅黑"/>
          <w:color w:val="5A5A5A"/>
        </w:rPr>
      </w:pPr>
      <w:r>
        <w:rPr>
          <w:rFonts w:hint="eastAsia" w:ascii="宋体" w:hAnsi="宋体" w:cs="宋体"/>
          <w:color w:val="5A5A5A"/>
          <w:shd w:val="clear" w:color="auto" w:fill="FFFFFF"/>
        </w:rPr>
        <w:t>年  月  日</w:t>
      </w:r>
    </w:p>
    <w:p w14:paraId="095CC3EA">
      <w:pPr>
        <w:pStyle w:val="8"/>
        <w:widowControl/>
        <w:shd w:val="clear" w:color="auto" w:fill="FFFFFF"/>
        <w:spacing w:before="0" w:beforeAutospacing="0" w:after="0" w:afterAutospacing="0" w:line="360" w:lineRule="atLeast"/>
        <w:rPr>
          <w:rStyle w:val="11"/>
          <w:rFonts w:ascii="宋体" w:hAnsi="宋体" w:cs="宋体"/>
          <w:bCs/>
          <w:color w:val="5A5A5A"/>
          <w:shd w:val="clear" w:color="auto" w:fill="FFFFFF"/>
        </w:rPr>
      </w:pPr>
    </w:p>
    <w:p w14:paraId="3501EEBF">
      <w:pPr>
        <w:pStyle w:val="8"/>
        <w:widowControl/>
        <w:shd w:val="clear" w:color="auto" w:fill="FFFFFF"/>
        <w:spacing w:before="0" w:beforeAutospacing="0" w:after="0" w:afterAutospacing="0" w:line="360" w:lineRule="atLeast"/>
        <w:rPr>
          <w:rFonts w:ascii="微软雅黑" w:hAnsi="微软雅黑" w:eastAsia="微软雅黑" w:cs="微软雅黑"/>
          <w:color w:val="5A5A5A"/>
        </w:rPr>
      </w:pPr>
      <w:r>
        <w:rPr>
          <w:rStyle w:val="11"/>
          <w:rFonts w:hint="eastAsia" w:ascii="宋体" w:hAnsi="宋体" w:cs="宋体"/>
          <w:bCs/>
          <w:color w:val="5A5A5A"/>
          <w:shd w:val="clear" w:color="auto" w:fill="FFFFFF"/>
        </w:rPr>
        <w:t>注：</w:t>
      </w:r>
    </w:p>
    <w:p w14:paraId="6F75127C">
      <w:pPr>
        <w:pStyle w:val="8"/>
        <w:widowControl/>
        <w:shd w:val="clear" w:color="auto" w:fill="FFFFFF"/>
        <w:spacing w:before="0" w:beforeAutospacing="0" w:after="0" w:afterAutospacing="0" w:line="360" w:lineRule="atLeast"/>
        <w:ind w:firstLine="480"/>
        <w:rPr>
          <w:rFonts w:ascii="微软雅黑" w:hAnsi="微软雅黑" w:eastAsia="微软雅黑" w:cs="微软雅黑"/>
          <w:color w:val="5A5A5A"/>
        </w:rPr>
      </w:pPr>
      <w:r>
        <w:rPr>
          <w:rStyle w:val="11"/>
          <w:rFonts w:hint="eastAsia" w:ascii="宋体" w:hAnsi="宋体" w:cs="宋体"/>
          <w:bCs/>
          <w:color w:val="5A5A5A"/>
          <w:shd w:val="clear" w:color="auto" w:fill="FFFFFF"/>
        </w:rPr>
        <w:t>1、本表内容根据询价文件要求包括了所有服务及其配套的所有费用。</w:t>
      </w:r>
    </w:p>
    <w:p w14:paraId="10F8BF11">
      <w:pPr>
        <w:pStyle w:val="8"/>
        <w:widowControl/>
        <w:shd w:val="clear" w:color="auto" w:fill="FFFFFF"/>
        <w:spacing w:before="0" w:beforeAutospacing="0" w:after="0" w:afterAutospacing="0" w:line="360" w:lineRule="atLeast"/>
        <w:ind w:firstLine="480"/>
        <w:rPr>
          <w:rFonts w:ascii="微软雅黑" w:hAnsi="微软雅黑" w:eastAsia="微软雅黑" w:cs="微软雅黑"/>
          <w:color w:val="5A5A5A"/>
        </w:rPr>
      </w:pPr>
      <w:r>
        <w:rPr>
          <w:rStyle w:val="11"/>
          <w:rFonts w:hint="eastAsia" w:ascii="宋体" w:hAnsi="宋体" w:cs="宋体"/>
          <w:bCs/>
          <w:color w:val="5A5A5A"/>
          <w:shd w:val="clear" w:color="auto" w:fill="FFFFFF"/>
        </w:rPr>
        <w:t>2、特殊事项在备注中注明。</w:t>
      </w:r>
    </w:p>
    <w:p w14:paraId="58E6DCA3">
      <w:pPr>
        <w:pStyle w:val="8"/>
        <w:widowControl/>
        <w:shd w:val="clear" w:color="auto" w:fill="FFFFFF"/>
        <w:spacing w:before="0" w:beforeAutospacing="0" w:after="0" w:afterAutospacing="0" w:line="360" w:lineRule="atLeast"/>
        <w:ind w:firstLine="480"/>
        <w:rPr>
          <w:rFonts w:ascii="微软雅黑" w:hAnsi="微软雅黑" w:eastAsia="微软雅黑" w:cs="微软雅黑"/>
          <w:color w:val="5A5A5A"/>
        </w:rPr>
      </w:pPr>
      <w:r>
        <w:rPr>
          <w:rStyle w:val="11"/>
          <w:rFonts w:hint="eastAsia" w:ascii="宋体" w:hAnsi="宋体" w:cs="宋体"/>
          <w:bCs/>
          <w:color w:val="5A5A5A"/>
          <w:shd w:val="clear" w:color="auto" w:fill="FFFFFF"/>
        </w:rPr>
        <w:t>3、供应商应根据其响应文件中报价表的内容填写唱标信息，唱标信息不作为评审的依据。唱标信息与报价表不一致的，以报价表为准。</w:t>
      </w:r>
    </w:p>
    <w:p w14:paraId="50C7BCE5">
      <w:pPr>
        <w:pStyle w:val="8"/>
        <w:widowControl/>
        <w:shd w:val="clear" w:color="auto" w:fill="FFFFFF"/>
        <w:spacing w:before="0" w:beforeAutospacing="0" w:after="0" w:afterAutospacing="0" w:line="585" w:lineRule="atLeast"/>
        <w:ind w:firstLine="480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</w:p>
    <w:p w14:paraId="272192B3">
      <w:pP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5A5A5A"/>
          <w:sz w:val="32"/>
          <w:szCs w:val="32"/>
        </w:rPr>
        <w:br w:type="page"/>
      </w: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附件二</w:t>
      </w:r>
    </w:p>
    <w:p w14:paraId="68413CA5">
      <w:pPr>
        <w:pStyle w:val="8"/>
        <w:widowControl/>
        <w:shd w:val="clear" w:color="auto" w:fill="FFFFFF"/>
        <w:spacing w:before="0" w:beforeAutospacing="0" w:after="120" w:afterAutospacing="0" w:line="360" w:lineRule="atLeast"/>
        <w:jc w:val="center"/>
        <w:rPr>
          <w:rFonts w:ascii="微软雅黑" w:hAnsi="微软雅黑" w:eastAsia="微软雅黑" w:cs="微软雅黑"/>
          <w:color w:val="5A5A5A"/>
        </w:rPr>
      </w:pPr>
      <w:r>
        <w:rPr>
          <w:rStyle w:val="11"/>
          <w:rFonts w:hint="eastAsia" w:ascii="宋体" w:hAnsi="宋体" w:cs="宋体"/>
          <w:bCs/>
          <w:color w:val="5A5A5A"/>
          <w:shd w:val="clear" w:color="auto" w:fill="FFFFFF"/>
        </w:rPr>
        <w:t>供应商综合情况简介</w:t>
      </w:r>
    </w:p>
    <w:tbl>
      <w:tblPr>
        <w:tblStyle w:val="9"/>
        <w:tblW w:w="8355" w:type="dxa"/>
        <w:tblInd w:w="0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09"/>
        <w:gridCol w:w="953"/>
        <w:gridCol w:w="679"/>
        <w:gridCol w:w="2530"/>
        <w:gridCol w:w="1183"/>
        <w:gridCol w:w="1437"/>
        <w:gridCol w:w="764"/>
      </w:tblGrid>
      <w:tr w14:paraId="09B4060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35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E35779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cs="宋体"/>
                <w:bCs/>
                <w:color w:val="000000" w:themeColor="text1"/>
                <w:sz w:val="28"/>
                <w:szCs w:val="28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供应商信息表</w:t>
            </w:r>
          </w:p>
        </w:tc>
      </w:tr>
      <w:tr w14:paraId="6571F88E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355" w:type="dxa"/>
            <w:gridSpan w:val="7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091A925">
            <w:pPr>
              <w:pStyle w:val="8"/>
              <w:widowControl/>
              <w:spacing w:before="0" w:beforeAutospacing="0" w:after="0" w:afterAutospacing="0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cs="宋体"/>
                <w:bCs/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项目名称：武汉市工程科学技术研究院有限公司企业资质认定代办服务项目</w:t>
            </w:r>
          </w:p>
        </w:tc>
      </w:tr>
      <w:tr w14:paraId="750FD1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80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261869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项目信息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576BDD6">
            <w:pPr>
              <w:pStyle w:val="8"/>
              <w:widowControl/>
              <w:spacing w:before="0" w:beforeAutospacing="0" w:after="0" w:afterAutospacing="0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cs="宋体"/>
                <w:bCs/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企业全称</w:t>
            </w:r>
          </w:p>
        </w:tc>
        <w:tc>
          <w:tcPr>
            <w:tcW w:w="5914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668CB8">
            <w:pPr>
              <w:widowControl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6145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09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29C941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企业基本信息</w:t>
            </w: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EF39A98">
            <w:pPr>
              <w:pStyle w:val="8"/>
              <w:widowControl/>
              <w:spacing w:before="0" w:beforeAutospacing="0" w:after="0" w:afterAutospacing="0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cs="宋体"/>
                <w:bCs/>
                <w:color w:val="000000" w:themeColor="text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企业通讯</w:t>
            </w:r>
            <w:r>
              <w:rPr>
                <w:rStyle w:val="11"/>
                <w:rFonts w:hint="eastAsia" w:ascii="宋体" w:hAnsi="宋体" w:cs="宋体"/>
                <w:bCs/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2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ED6C541">
            <w:pPr>
              <w:widowControl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1E3DE39">
            <w:pPr>
              <w:pStyle w:val="8"/>
              <w:widowControl/>
              <w:spacing w:before="0" w:beforeAutospacing="0" w:after="0" w:afterAutospacing="0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联系人及联系电话</w:t>
            </w:r>
          </w:p>
        </w:tc>
        <w:tc>
          <w:tcPr>
            <w:tcW w:w="2201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49CC88D">
            <w:pPr>
              <w:widowControl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DDB6D6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0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043B974">
            <w:pPr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B0EDBF1">
            <w:pPr>
              <w:pStyle w:val="8"/>
              <w:widowControl/>
              <w:spacing w:before="0" w:beforeAutospacing="0" w:after="0" w:afterAutospacing="0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是否设立分支机构</w:t>
            </w:r>
          </w:p>
        </w:tc>
        <w:tc>
          <w:tcPr>
            <w:tcW w:w="2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24ADFE">
            <w:pPr>
              <w:widowControl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26F39B">
            <w:pPr>
              <w:pStyle w:val="8"/>
              <w:widowControl/>
              <w:spacing w:before="0" w:beforeAutospacing="0" w:after="0" w:afterAutospacing="0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分支机构分类</w:t>
            </w:r>
          </w:p>
        </w:tc>
        <w:tc>
          <w:tcPr>
            <w:tcW w:w="2201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E3BF7F">
            <w:pPr>
              <w:widowControl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30C6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0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3204CDC">
            <w:pPr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B968250">
            <w:pPr>
              <w:pStyle w:val="8"/>
              <w:widowControl/>
              <w:spacing w:before="0" w:beforeAutospacing="0" w:after="0" w:afterAutospacing="0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cs="宋体"/>
                <w:bCs/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企业规模</w:t>
            </w:r>
          </w:p>
        </w:tc>
        <w:tc>
          <w:tcPr>
            <w:tcW w:w="2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34D858">
            <w:pPr>
              <w:pStyle w:val="8"/>
              <w:widowControl/>
              <w:spacing w:before="0" w:beforeAutospacing="0" w:after="0" w:afterAutospacing="0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5735584">
            <w:pPr>
              <w:pStyle w:val="8"/>
              <w:widowControl/>
              <w:spacing w:before="0" w:beforeAutospacing="0" w:after="0" w:afterAutospacing="0"/>
              <w:rPr>
                <w:rFonts w:hint="default" w:eastAsia="宋体"/>
                <w:color w:val="000000" w:themeColor="text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注册资金</w:t>
            </w:r>
          </w:p>
        </w:tc>
        <w:tc>
          <w:tcPr>
            <w:tcW w:w="2201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DE3D285">
            <w:pPr>
              <w:widowControl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1A09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0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ACF4F7">
            <w:pPr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2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7353CD">
            <w:pPr>
              <w:pStyle w:val="8"/>
              <w:widowControl/>
              <w:spacing w:before="0" w:beforeAutospacing="0" w:after="0" w:afterAutospacing="0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就业人数</w:t>
            </w:r>
          </w:p>
        </w:tc>
        <w:tc>
          <w:tcPr>
            <w:tcW w:w="253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514A63">
            <w:pPr>
              <w:pStyle w:val="8"/>
              <w:widowControl/>
              <w:spacing w:before="0" w:beforeAutospacing="0" w:after="0" w:afterAutospacing="0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CD19DAF">
            <w:pPr>
              <w:widowControl/>
              <w:jc w:val="left"/>
              <w:rPr>
                <w:rFonts w:hint="default" w:ascii="微软雅黑" w:hAnsi="微软雅黑" w:eastAsia="微软雅黑" w:cs="微软雅黑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资质情况</w:t>
            </w:r>
          </w:p>
        </w:tc>
        <w:tc>
          <w:tcPr>
            <w:tcW w:w="2201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2D054A3">
            <w:pPr>
              <w:widowControl/>
              <w:jc w:val="left"/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850BF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09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DE9797"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default" w:eastAsia="宋体"/>
                <w:color w:val="000000" w:themeColor="text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近三年服务案例</w:t>
            </w:r>
          </w:p>
        </w:tc>
        <w:tc>
          <w:tcPr>
            <w:tcW w:w="95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9CF992"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eastAsia" w:eastAsia="宋体"/>
                <w:color w:val="000000" w:themeColor="text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F05E076"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default" w:eastAsia="宋体"/>
                <w:color w:val="000000" w:themeColor="text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服务企业名称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57957B"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default" w:eastAsia="宋体"/>
                <w:color w:val="000000" w:themeColor="text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76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5E3ACD2">
            <w:pPr>
              <w:widowControl/>
              <w:jc w:val="center"/>
              <w:rPr>
                <w:rFonts w:hint="eastAsia" w:ascii="微软雅黑" w:hAnsi="微软雅黑" w:eastAsia="微软雅黑" w:cs="微软雅黑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5A969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0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FD2687">
            <w:pPr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973CB1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6FFB0C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042BB2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BC6D05">
            <w:pPr>
              <w:widowControl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945C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0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C0A9B9">
            <w:pPr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F5317A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7E1280">
            <w:pPr>
              <w:widowControl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8CA037">
            <w:pPr>
              <w:widowControl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B94E10">
            <w:pPr>
              <w:widowControl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75D6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0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4572B63">
            <w:pPr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A2B7A2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AECCC23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528BA53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9F65CF0">
            <w:pPr>
              <w:widowControl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1449EC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80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D18CDE">
            <w:pPr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EB6203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09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599B484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A3A9D11">
            <w:pPr>
              <w:widowControl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2521658">
            <w:pPr>
              <w:widowControl/>
              <w:jc w:val="center"/>
              <w:rPr>
                <w:rFonts w:ascii="微软雅黑" w:hAnsi="微软雅黑" w:eastAsia="微软雅黑" w:cs="微软雅黑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1800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8355" w:type="dxa"/>
            <w:gridSpan w:val="7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 w14:paraId="17CC5D07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 w14:paraId="343FE687">
            <w:pPr>
              <w:pStyle w:val="8"/>
              <w:widowControl/>
              <w:spacing w:before="0" w:beforeAutospacing="0" w:after="0" w:afterAutospacing="0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供应商公章：</w:t>
            </w:r>
          </w:p>
          <w:p w14:paraId="0A386D69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  <w:p w14:paraId="69AB9380">
            <w:pPr>
              <w:pStyle w:val="8"/>
              <w:widowControl/>
              <w:spacing w:before="0" w:beforeAutospacing="0" w:after="0" w:afterAutospacing="0"/>
              <w:jc w:val="center"/>
              <w:rPr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填表日期：   年  月  日</w:t>
            </w:r>
          </w:p>
        </w:tc>
      </w:tr>
    </w:tbl>
    <w:p w14:paraId="1960CD4F">
      <w:pPr>
        <w:pStyle w:val="8"/>
        <w:widowControl/>
        <w:shd w:val="clear" w:color="auto" w:fill="FFFFFF"/>
        <w:spacing w:before="0" w:beforeAutospacing="0" w:after="0" w:afterAutospacing="0" w:line="360" w:lineRule="atLeast"/>
        <w:rPr>
          <w:rStyle w:val="11"/>
          <w:rFonts w:hint="eastAsia" w:ascii="宋体" w:hAnsi="宋体" w:cs="宋体"/>
          <w:bCs/>
          <w:color w:val="5A5A5A"/>
          <w:shd w:val="clear" w:color="auto" w:fill="FFFFFF"/>
        </w:rPr>
      </w:pPr>
    </w:p>
    <w:p w14:paraId="38764026">
      <w:pPr>
        <w:pStyle w:val="8"/>
        <w:widowControl/>
        <w:shd w:val="clear" w:color="auto" w:fill="FFFFFF"/>
        <w:spacing w:before="0" w:beforeAutospacing="0" w:after="0" w:afterAutospacing="0" w:line="360" w:lineRule="atLeast"/>
        <w:rPr>
          <w:rFonts w:ascii="微软雅黑" w:hAnsi="微软雅黑" w:eastAsia="微软雅黑" w:cs="微软雅黑"/>
          <w:color w:val="5A5A5A"/>
        </w:rPr>
      </w:pPr>
      <w:r>
        <w:rPr>
          <w:rStyle w:val="11"/>
          <w:rFonts w:hint="eastAsia" w:ascii="宋体" w:hAnsi="宋体" w:cs="宋体"/>
          <w:bCs/>
          <w:color w:val="5A5A5A"/>
          <w:shd w:val="clear" w:color="auto" w:fill="FFFFFF"/>
        </w:rPr>
        <w:t>注：需附营业执照复印件、其他资质证明资料复印件（如有）</w:t>
      </w:r>
    </w:p>
    <w:p w14:paraId="2B7F7CE0">
      <w:pP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br w:type="page"/>
      </w:r>
    </w:p>
    <w:p w14:paraId="61AB7B40">
      <w:pP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附件三</w:t>
      </w:r>
    </w:p>
    <w:p w14:paraId="78A55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无重大违法记录声明函、无不良信用记录声明函</w:t>
      </w:r>
    </w:p>
    <w:p w14:paraId="542BE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(本声明函将随成交结果一并公告)</w:t>
      </w:r>
    </w:p>
    <w:p w14:paraId="333301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一、</w:t>
      </w:r>
      <w:r>
        <w:rPr>
          <w:rFonts w:hint="eastAsia" w:ascii="仿宋" w:hAnsi="仿宋" w:eastAsia="仿宋" w:cs="仿宋"/>
          <w:sz w:val="28"/>
          <w:szCs w:val="28"/>
        </w:rPr>
        <w:t>本公司郑重声明，根据《中华人民共和国政府采购法》及《中华人民共和国政府采购法实施条例》的规定，参加政府采购活动前三年内，本公司在经营活动中没有重大违法记录，没有因违法经营受到刑事处罚或者责令停产停业、吊销许可证或者执照、较大数额罚款等行政处罚。</w:t>
      </w:r>
    </w:p>
    <w:p w14:paraId="4767DA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二、</w:t>
      </w:r>
      <w:r>
        <w:rPr>
          <w:rFonts w:hint="eastAsia" w:ascii="仿宋" w:hAnsi="仿宋" w:eastAsia="仿宋" w:cs="仿宋"/>
          <w:sz w:val="28"/>
          <w:szCs w:val="28"/>
        </w:rPr>
        <w:t>本公司郑重声明，我公司无以下不良信用记录情形：</w:t>
      </w:r>
    </w:p>
    <w:p w14:paraId="3EA63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（1）公司被人民法院列入失信被执行人；</w:t>
      </w:r>
    </w:p>
    <w:p w14:paraId="3913E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（2）公司、法定代表人或拟派项目经理（项目负责人）被人民检察院列入行贿犯罪档案；</w:t>
      </w:r>
    </w:p>
    <w:p w14:paraId="13C90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（3）公司被工商行政管理部门列入企业经营异常名录；</w:t>
      </w:r>
    </w:p>
    <w:p w14:paraId="2909C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（4）公司被税务部门列入重大税收违法案件当事人名单；</w:t>
      </w:r>
    </w:p>
    <w:p w14:paraId="54283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（5）公司被政府采购监管部门列入政府采购严重违法失信行为记录名单。</w:t>
      </w:r>
    </w:p>
    <w:p w14:paraId="7B0DC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我公司已就上述不良信用行为按照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询价</w:t>
      </w:r>
      <w:r>
        <w:rPr>
          <w:rFonts w:hint="eastAsia" w:ascii="仿宋" w:hAnsi="仿宋" w:eastAsia="仿宋" w:cs="仿宋"/>
          <w:sz w:val="28"/>
          <w:szCs w:val="28"/>
        </w:rPr>
        <w:t>文件中供应商须知前附表规定进行了查询。我公司承诺：合同签订前，若我公司具有不良信用记录情形，贵方可取消我公司成交资格或者不授予合同，所有责任由我公司自行承担。同时，我公司愿意无条件接受监管部门的调查处理。</w:t>
      </w:r>
    </w:p>
    <w:p w14:paraId="2C99B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本公司对上述声明的真实性负责。如有虚假，将依法承担相应责任。</w:t>
      </w:r>
    </w:p>
    <w:p w14:paraId="6ACF8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1280" w:firstLineChars="4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7AD62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供应商公章：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sz w:val="32"/>
          <w:szCs w:val="32"/>
        </w:rPr>
        <w:t>日期：</w:t>
      </w:r>
    </w:p>
    <w:p w14:paraId="0D193B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E2NDBiZDE3OGRjOTkyMmUxZDcyYmRjOTljNDNkYTcifQ=="/>
  </w:docVars>
  <w:rsids>
    <w:rsidRoot w:val="009B17E8"/>
    <w:rsid w:val="00087E3F"/>
    <w:rsid w:val="000917D7"/>
    <w:rsid w:val="0009309E"/>
    <w:rsid w:val="0014246F"/>
    <w:rsid w:val="001E691D"/>
    <w:rsid w:val="001F24CB"/>
    <w:rsid w:val="002221D5"/>
    <w:rsid w:val="0025194B"/>
    <w:rsid w:val="0027447C"/>
    <w:rsid w:val="002804BE"/>
    <w:rsid w:val="002837D3"/>
    <w:rsid w:val="002F0671"/>
    <w:rsid w:val="00311203"/>
    <w:rsid w:val="00315694"/>
    <w:rsid w:val="00317B99"/>
    <w:rsid w:val="00323DE6"/>
    <w:rsid w:val="00331E2D"/>
    <w:rsid w:val="003B68B0"/>
    <w:rsid w:val="003D6742"/>
    <w:rsid w:val="00411977"/>
    <w:rsid w:val="004967C2"/>
    <w:rsid w:val="00497657"/>
    <w:rsid w:val="00497F94"/>
    <w:rsid w:val="004B5D85"/>
    <w:rsid w:val="004C008B"/>
    <w:rsid w:val="004D453B"/>
    <w:rsid w:val="004D6F2E"/>
    <w:rsid w:val="004E5D88"/>
    <w:rsid w:val="00504A9B"/>
    <w:rsid w:val="005E41CF"/>
    <w:rsid w:val="0060328C"/>
    <w:rsid w:val="00621F57"/>
    <w:rsid w:val="006523B8"/>
    <w:rsid w:val="006655D2"/>
    <w:rsid w:val="006B3507"/>
    <w:rsid w:val="006B4BF1"/>
    <w:rsid w:val="006D0415"/>
    <w:rsid w:val="00735E94"/>
    <w:rsid w:val="0074710C"/>
    <w:rsid w:val="007B4CED"/>
    <w:rsid w:val="007B5907"/>
    <w:rsid w:val="007D73A4"/>
    <w:rsid w:val="007E7F12"/>
    <w:rsid w:val="00807395"/>
    <w:rsid w:val="008757A2"/>
    <w:rsid w:val="00875CB7"/>
    <w:rsid w:val="0088607E"/>
    <w:rsid w:val="008B3DCF"/>
    <w:rsid w:val="008D505C"/>
    <w:rsid w:val="008D6CE0"/>
    <w:rsid w:val="008E1025"/>
    <w:rsid w:val="008E7023"/>
    <w:rsid w:val="00927DB3"/>
    <w:rsid w:val="00985BA5"/>
    <w:rsid w:val="00997793"/>
    <w:rsid w:val="009A1428"/>
    <w:rsid w:val="009B17E8"/>
    <w:rsid w:val="009C4796"/>
    <w:rsid w:val="009F4C6E"/>
    <w:rsid w:val="00A13443"/>
    <w:rsid w:val="00A443A7"/>
    <w:rsid w:val="00A444D6"/>
    <w:rsid w:val="00A607A6"/>
    <w:rsid w:val="00AA785E"/>
    <w:rsid w:val="00AC78CD"/>
    <w:rsid w:val="00AD63D3"/>
    <w:rsid w:val="00B459FE"/>
    <w:rsid w:val="00B63EB3"/>
    <w:rsid w:val="00B8785D"/>
    <w:rsid w:val="00B90B49"/>
    <w:rsid w:val="00B951BD"/>
    <w:rsid w:val="00BF027D"/>
    <w:rsid w:val="00C20596"/>
    <w:rsid w:val="00C241DD"/>
    <w:rsid w:val="00C30374"/>
    <w:rsid w:val="00C32BA5"/>
    <w:rsid w:val="00C61458"/>
    <w:rsid w:val="00C74534"/>
    <w:rsid w:val="00C969E4"/>
    <w:rsid w:val="00CC420A"/>
    <w:rsid w:val="00CF0FE1"/>
    <w:rsid w:val="00D040C2"/>
    <w:rsid w:val="00D23CF3"/>
    <w:rsid w:val="00D32039"/>
    <w:rsid w:val="00D778D4"/>
    <w:rsid w:val="00D972E6"/>
    <w:rsid w:val="00DE42AC"/>
    <w:rsid w:val="00E73AE6"/>
    <w:rsid w:val="00EB31FE"/>
    <w:rsid w:val="00F04A21"/>
    <w:rsid w:val="00F1330F"/>
    <w:rsid w:val="00F2061E"/>
    <w:rsid w:val="00F43D95"/>
    <w:rsid w:val="00F73941"/>
    <w:rsid w:val="00FA72CC"/>
    <w:rsid w:val="00FD01DF"/>
    <w:rsid w:val="062A68AD"/>
    <w:rsid w:val="19581EE2"/>
    <w:rsid w:val="1AF60BAD"/>
    <w:rsid w:val="1ED8757E"/>
    <w:rsid w:val="260A0219"/>
    <w:rsid w:val="311A5C44"/>
    <w:rsid w:val="6054777C"/>
    <w:rsid w:val="61984F0A"/>
    <w:rsid w:val="65142B1C"/>
    <w:rsid w:val="6B13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line="500" w:lineRule="exact"/>
    </w:pPr>
    <w:rPr>
      <w:rFonts w:eastAsia="黑体"/>
      <w:sz w:val="28"/>
    </w:rPr>
  </w:style>
  <w:style w:type="paragraph" w:styleId="5">
    <w:name w:val="Body Text"/>
    <w:basedOn w:val="1"/>
    <w:next w:val="1"/>
    <w:link w:val="14"/>
    <w:qFormat/>
    <w:uiPriority w:val="0"/>
    <w:rPr>
      <w:rFonts w:ascii="宋体" w:hAnsi="Arial"/>
      <w:sz w:val="2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</w:rPr>
  </w:style>
  <w:style w:type="character" w:styleId="11">
    <w:name w:val="Strong"/>
    <w:qFormat/>
    <w:uiPriority w:val="0"/>
    <w:rPr>
      <w:b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正文文本 字符"/>
    <w:basedOn w:val="10"/>
    <w:link w:val="5"/>
    <w:qFormat/>
    <w:uiPriority w:val="0"/>
    <w:rPr>
      <w:rFonts w:ascii="宋体" w:hAnsi="Arial"/>
      <w:sz w:val="2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A95B59-24F7-4199-9E3B-CB6C1D478F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1880</Words>
  <Characters>1934</Characters>
  <Lines>27</Lines>
  <Paragraphs>7</Paragraphs>
  <TotalTime>14</TotalTime>
  <ScaleCrop>false</ScaleCrop>
  <LinksUpToDate>false</LinksUpToDate>
  <CharactersWithSpaces>1983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2021-04-30T08:45:00Z</dcterms:created>
  <dc:creator>吕 小布</dc:creator>
  <cp:lastModifiedBy>WPS_1718673568</cp:lastModifiedBy>
  <dcterms:modified xsi:type="dcterms:W3CDTF">2024-07-10T00:56:58Z</dcterms:modified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4317B089B03340B0B3C98BA6404B2237_13</vt:lpwstr>
  </property>
</Properties>
</file>